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 xml:space="preserve">4. КОНСУЛЬТИРОВАНИЕ ПО ПРОФИЛАКТИКЕ ТАБАКОКУРЕНИЯ И ОТКАЗУ ОТ КУРЕНИЯ </w:t>
      </w:r>
    </w:p>
    <w:p/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Глобальное исследование GATS показало, что в России курят 24,4% подростков 15-18 лет (в том числе 30,1% юношей и 17,8% девушек). Период наиболее активного вовлечения в курение в России — 9 лет.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данным ВОЗ частота курения среди российских подростков еще выше — 33,4%, а по распространенности курения сигарет среди подростков Россия занимает четвертое место в мире после Северных Марианских островов (39,2%), Чили (38,4%) и Украины (33,9%). Согласно данным ESPAD (the European School Survey Project on Alcohol and Other Drugs) (2011) в нашей стране курит каждый третий (31,4%) подросток 15-18 лет, причем 14% курит систематически.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последнее время остро встает вопрос о </w:t>
      </w:r>
      <w:r>
        <w:rPr>
          <w:rFonts w:ascii="Times New Roman" w:hAnsi="Times New Roman" w:cs="Times New Roman"/>
          <w:b/>
          <w:sz w:val="24"/>
          <w:szCs w:val="24"/>
        </w:rPr>
        <w:t>вреде курительных смесей (спайсы</w:t>
      </w:r>
      <w:r>
        <w:rPr>
          <w:rFonts w:ascii="Times New Roman" w:hAnsi="Times New Roman" w:cs="Times New Roman"/>
          <w:sz w:val="24"/>
          <w:szCs w:val="24"/>
        </w:rPr>
        <w:t xml:space="preserve">), использования </w:t>
      </w:r>
      <w:r>
        <w:rPr>
          <w:rFonts w:ascii="Times New Roman" w:hAnsi="Times New Roman" w:cs="Times New Roman"/>
          <w:b/>
          <w:sz w:val="24"/>
          <w:szCs w:val="24"/>
        </w:rPr>
        <w:t>электронных сигарет, а также курения кальянов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Употребление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табака</w:t>
      </w:r>
      <w:r>
        <w:rPr>
          <w:rFonts w:ascii="Times New Roman" w:hAnsi="Times New Roman" w:cs="Times New Roman"/>
          <w:sz w:val="24"/>
          <w:szCs w:val="24"/>
        </w:rPr>
        <w:t>, начиная с детского/под</w:t>
      </w:r>
      <w:r>
        <w:rPr>
          <w:rFonts w:ascii="Times New Roman" w:hAnsi="Times New Roman" w:cs="Times New Roman"/>
          <w:sz w:val="24"/>
          <w:szCs w:val="24"/>
        </w:rPr>
        <w:t xml:space="preserve">росткового возраста,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увеличивает впоследствии риск развития многих хронических заболеваний </w:t>
      </w:r>
      <w:r>
        <w:rPr>
          <w:rFonts w:ascii="Times New Roman" w:hAnsi="Times New Roman" w:cs="Times New Roman"/>
          <w:sz w:val="24"/>
          <w:szCs w:val="24"/>
        </w:rPr>
        <w:t>— сер</w:t>
      </w:r>
      <w:r>
        <w:rPr>
          <w:rFonts w:ascii="Times New Roman" w:hAnsi="Times New Roman" w:cs="Times New Roman"/>
          <w:sz w:val="24"/>
          <w:szCs w:val="24"/>
        </w:rPr>
        <w:t>дечно-сосудистых, бронхолегочных, о</w:t>
      </w:r>
      <w:r>
        <w:rPr>
          <w:rFonts w:ascii="Times New Roman" w:hAnsi="Times New Roman" w:cs="Times New Roman"/>
          <w:sz w:val="24"/>
          <w:szCs w:val="24"/>
        </w:rPr>
        <w:t>нкологиче</w:t>
      </w:r>
      <w:r>
        <w:rPr>
          <w:rFonts w:ascii="Times New Roman" w:hAnsi="Times New Roman" w:cs="Times New Roman"/>
          <w:sz w:val="24"/>
          <w:szCs w:val="24"/>
        </w:rPr>
        <w:t>ских, болезней ж</w:t>
      </w:r>
      <w:r>
        <w:rPr>
          <w:rFonts w:ascii="Times New Roman" w:hAnsi="Times New Roman" w:cs="Times New Roman"/>
          <w:sz w:val="24"/>
          <w:szCs w:val="24"/>
        </w:rPr>
        <w:t>елудочно-кишечного тракта, моче</w:t>
      </w:r>
      <w:r>
        <w:rPr>
          <w:rFonts w:ascii="Times New Roman" w:hAnsi="Times New Roman" w:cs="Times New Roman"/>
          <w:sz w:val="24"/>
          <w:szCs w:val="24"/>
        </w:rPr>
        <w:t xml:space="preserve">половой системы.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курящих девушек чаще возни</w:t>
      </w:r>
      <w:r>
        <w:rPr>
          <w:rFonts w:ascii="Times New Roman" w:hAnsi="Times New Roman" w:cs="Times New Roman"/>
          <w:sz w:val="24"/>
          <w:szCs w:val="24"/>
        </w:rPr>
        <w:t>кают нарушения менструального цикла и спонтанные аборты, выше вероятность развития рака молочной железы и шейки матки.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Курение значительно увели</w:t>
      </w:r>
      <w:r>
        <w:rPr>
          <w:rFonts w:ascii="Times New Roman" w:hAnsi="Times New Roman" w:cs="Times New Roman"/>
          <w:sz w:val="24"/>
          <w:szCs w:val="24"/>
        </w:rPr>
        <w:t xml:space="preserve">чивает риск заболевания раком легких, пищевода, желудка, других органов. </w:t>
      </w:r>
      <w:r>
        <w:rPr>
          <w:rFonts w:ascii="Times New Roman" w:hAnsi="Times New Roman" w:cs="Times New Roman"/>
          <w:b/>
          <w:sz w:val="24"/>
          <w:szCs w:val="24"/>
        </w:rPr>
        <w:t>Курение — пер</w:t>
      </w:r>
      <w:r>
        <w:rPr>
          <w:rFonts w:ascii="Times New Roman" w:hAnsi="Times New Roman" w:cs="Times New Roman"/>
          <w:b/>
          <w:sz w:val="24"/>
          <w:szCs w:val="24"/>
        </w:rPr>
        <w:t>вый шаг к наркотическому поведе</w:t>
      </w:r>
      <w:r>
        <w:rPr>
          <w:rFonts w:ascii="Times New Roman" w:hAnsi="Times New Roman" w:cs="Times New Roman"/>
          <w:b/>
          <w:sz w:val="24"/>
          <w:szCs w:val="24"/>
        </w:rPr>
        <w:t>нию подростков.</w:t>
      </w:r>
      <w:r>
        <w:rPr>
          <w:rFonts w:ascii="Times New Roman" w:hAnsi="Times New Roman" w:cs="Times New Roman"/>
          <w:sz w:val="24"/>
          <w:szCs w:val="24"/>
        </w:rPr>
        <w:t xml:space="preserve"> Нет ни одного некурящего нарко</w:t>
      </w:r>
      <w:r>
        <w:rPr>
          <w:rFonts w:ascii="Times New Roman" w:hAnsi="Times New Roman" w:cs="Times New Roman"/>
          <w:sz w:val="24"/>
          <w:szCs w:val="24"/>
        </w:rPr>
        <w:t>мана.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Между тремя составляющими наркотизма</w:t>
      </w:r>
      <w:r>
        <w:rPr>
          <w:rFonts w:ascii="Times New Roman" w:hAnsi="Times New Roman" w:cs="Times New Roman"/>
          <w:sz w:val="24"/>
          <w:szCs w:val="24"/>
        </w:rPr>
        <w:t xml:space="preserve"> — алкоголизацией,</w:t>
      </w:r>
      <w:r>
        <w:rPr>
          <w:rFonts w:ascii="Times New Roman" w:hAnsi="Times New Roman" w:cs="Times New Roman"/>
          <w:sz w:val="24"/>
          <w:szCs w:val="24"/>
        </w:rPr>
        <w:t xml:space="preserve"> курением и случайной наркотиза</w:t>
      </w:r>
      <w:r>
        <w:rPr>
          <w:rFonts w:ascii="Times New Roman" w:hAnsi="Times New Roman" w:cs="Times New Roman"/>
          <w:sz w:val="24"/>
          <w:szCs w:val="24"/>
        </w:rPr>
        <w:t>цией, — существует достоверная, математическ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описываемая взаимосвязь.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Вероятность обращения подростков к нар</w:t>
      </w:r>
      <w:r>
        <w:rPr>
          <w:rFonts w:ascii="Times New Roman" w:hAnsi="Times New Roman" w:cs="Times New Roman"/>
          <w:sz w:val="24"/>
          <w:szCs w:val="24"/>
        </w:rPr>
        <w:t>котикам при отсутствии потребле</w:t>
      </w:r>
      <w:r>
        <w:rPr>
          <w:rFonts w:ascii="Times New Roman" w:hAnsi="Times New Roman" w:cs="Times New Roman"/>
          <w:sz w:val="24"/>
          <w:szCs w:val="24"/>
        </w:rPr>
        <w:t xml:space="preserve">ния алкоголя и табака, по мнению ученых, составляет всего 0,6% у мальчиков и 0,4% у девочек.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НИИ гигиены и охраны здоров</w:t>
      </w:r>
      <w:r>
        <w:rPr>
          <w:rFonts w:ascii="Times New Roman" w:hAnsi="Times New Roman" w:cs="Times New Roman"/>
          <w:sz w:val="24"/>
          <w:szCs w:val="24"/>
        </w:rPr>
        <w:t>ья детей и подрост</w:t>
      </w:r>
      <w:r>
        <w:rPr>
          <w:rFonts w:ascii="Times New Roman" w:hAnsi="Times New Roman" w:cs="Times New Roman"/>
          <w:sz w:val="24"/>
          <w:szCs w:val="24"/>
        </w:rPr>
        <w:t>ков ФГАУ “НЦЗД” Минздрава России на основе комплексных медицинских обследований учащихся, проведенных в ди</w:t>
      </w:r>
      <w:r>
        <w:rPr>
          <w:rFonts w:ascii="Times New Roman" w:hAnsi="Times New Roman" w:cs="Times New Roman"/>
          <w:sz w:val="24"/>
          <w:szCs w:val="24"/>
        </w:rPr>
        <w:t>намике за годы обучения, устано</w:t>
      </w:r>
      <w:r>
        <w:rPr>
          <w:rFonts w:ascii="Times New Roman" w:hAnsi="Times New Roman" w:cs="Times New Roman"/>
          <w:sz w:val="24"/>
          <w:szCs w:val="24"/>
        </w:rPr>
        <w:t xml:space="preserve">вил </w:t>
      </w:r>
    </w:p>
    <w:p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влияние курения на формирование отклонений в состоянии здоровья уже в детском и подростковом во</w:t>
      </w:r>
      <w:r>
        <w:rPr>
          <w:rFonts w:ascii="Times New Roman" w:hAnsi="Times New Roman" w:cs="Times New Roman"/>
          <w:color w:val="C00000"/>
          <w:sz w:val="24"/>
          <w:szCs w:val="24"/>
        </w:rPr>
        <w:t>зрасте: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Так, раннее начало курения (до 11 лет) и регулярное курение ассоциируются с замедленным половым созревание</w:t>
      </w:r>
      <w:r>
        <w:rPr>
          <w:rFonts w:ascii="Times New Roman" w:hAnsi="Times New Roman" w:cs="Times New Roman"/>
          <w:sz w:val="24"/>
          <w:szCs w:val="24"/>
        </w:rPr>
        <w:t>м (особенно умальчиков) и откло</w:t>
      </w:r>
      <w:r>
        <w:rPr>
          <w:rFonts w:ascii="Times New Roman" w:hAnsi="Times New Roman" w:cs="Times New Roman"/>
          <w:sz w:val="24"/>
          <w:szCs w:val="24"/>
        </w:rPr>
        <w:t xml:space="preserve">нениями в физическом развитии детей. </w:t>
      </w:r>
      <w:r>
        <w:rPr>
          <w:rFonts w:ascii="Times New Roman" w:hAnsi="Times New Roman" w:cs="Times New Roman"/>
          <w:sz w:val="24"/>
          <w:szCs w:val="24"/>
        </w:rPr>
        <w:t>-----    -</w:t>
      </w:r>
      <w:r>
        <w:rPr>
          <w:rFonts w:ascii="Times New Roman" w:hAnsi="Times New Roman" w:cs="Times New Roman"/>
          <w:sz w:val="24"/>
          <w:szCs w:val="24"/>
        </w:rPr>
        <w:t>Токсическое воздействие табака вызывает у детей и подростков дисфункцию вегетативной нервной системы, опред</w:t>
      </w:r>
      <w:r>
        <w:rPr>
          <w:rFonts w:ascii="Times New Roman" w:hAnsi="Times New Roman" w:cs="Times New Roman"/>
          <w:sz w:val="24"/>
          <w:szCs w:val="24"/>
        </w:rPr>
        <w:t>еляет нестабильность взаимоотно</w:t>
      </w:r>
      <w:r>
        <w:rPr>
          <w:rFonts w:ascii="Times New Roman" w:hAnsi="Times New Roman" w:cs="Times New Roman"/>
          <w:sz w:val="24"/>
          <w:szCs w:val="24"/>
        </w:rPr>
        <w:t>шений различных</w:t>
      </w:r>
      <w:r>
        <w:rPr>
          <w:rFonts w:ascii="Times New Roman" w:hAnsi="Times New Roman" w:cs="Times New Roman"/>
          <w:sz w:val="24"/>
          <w:szCs w:val="24"/>
        </w:rPr>
        <w:t xml:space="preserve"> звеньев ЦНС, что ведет к форми</w:t>
      </w:r>
      <w:r>
        <w:rPr>
          <w:rFonts w:ascii="Times New Roman" w:hAnsi="Times New Roman" w:cs="Times New Roman"/>
          <w:sz w:val="24"/>
          <w:szCs w:val="24"/>
        </w:rPr>
        <w:t>рованию функ</w:t>
      </w:r>
      <w:r>
        <w:rPr>
          <w:rFonts w:ascii="Times New Roman" w:hAnsi="Times New Roman" w:cs="Times New Roman"/>
          <w:sz w:val="24"/>
          <w:szCs w:val="24"/>
        </w:rPr>
        <w:t>циональных расстройств сердечно</w:t>
      </w:r>
      <w:r>
        <w:rPr>
          <w:rFonts w:ascii="Times New Roman" w:hAnsi="Times New Roman" w:cs="Times New Roman"/>
          <w:sz w:val="24"/>
          <w:szCs w:val="24"/>
        </w:rPr>
        <w:t xml:space="preserve">сосудистой системы и повышению риска серьезных ССЗ в будущем.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Установлена связь курения детей/ подростков с нар</w:t>
      </w:r>
      <w:r>
        <w:rPr>
          <w:rFonts w:ascii="Times New Roman" w:hAnsi="Times New Roman" w:cs="Times New Roman"/>
          <w:sz w:val="24"/>
          <w:szCs w:val="24"/>
        </w:rPr>
        <w:t>ушениями сердечного ритма и про</w:t>
      </w:r>
      <w:r>
        <w:rPr>
          <w:rFonts w:ascii="Times New Roman" w:hAnsi="Times New Roman" w:cs="Times New Roman"/>
          <w:sz w:val="24"/>
          <w:szCs w:val="24"/>
        </w:rPr>
        <w:t xml:space="preserve">водимости, а также развитием АГ.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Нередко у ку</w:t>
      </w:r>
      <w:r>
        <w:rPr>
          <w:rFonts w:ascii="Times New Roman" w:hAnsi="Times New Roman" w:cs="Times New Roman"/>
          <w:sz w:val="24"/>
          <w:szCs w:val="24"/>
        </w:rPr>
        <w:t>рящих детей развиваются функцио</w:t>
      </w:r>
      <w:r>
        <w:rPr>
          <w:rFonts w:ascii="Times New Roman" w:hAnsi="Times New Roman" w:cs="Times New Roman"/>
          <w:sz w:val="24"/>
          <w:szCs w:val="24"/>
        </w:rPr>
        <w:t>нальные нарушения работы желудка, кишечника, дискинезии желч</w:t>
      </w:r>
      <w:r>
        <w:rPr>
          <w:rFonts w:ascii="Times New Roman" w:hAnsi="Times New Roman" w:cs="Times New Roman"/>
          <w:sz w:val="24"/>
          <w:szCs w:val="24"/>
        </w:rPr>
        <w:t>евыводящих путей, а в подростко</w:t>
      </w:r>
      <w:r>
        <w:rPr>
          <w:rFonts w:ascii="Times New Roman" w:hAnsi="Times New Roman" w:cs="Times New Roman"/>
          <w:sz w:val="24"/>
          <w:szCs w:val="24"/>
        </w:rPr>
        <w:t>вом возрасте формируются болезни органов пи</w:t>
      </w:r>
      <w:r>
        <w:rPr>
          <w:rFonts w:ascii="Times New Roman" w:hAnsi="Times New Roman" w:cs="Times New Roman"/>
          <w:sz w:val="24"/>
          <w:szCs w:val="24"/>
        </w:rPr>
        <w:t>щева</w:t>
      </w:r>
      <w:r>
        <w:rPr>
          <w:rFonts w:ascii="Times New Roman" w:hAnsi="Times New Roman" w:cs="Times New Roman"/>
          <w:sz w:val="24"/>
          <w:szCs w:val="24"/>
        </w:rPr>
        <w:t xml:space="preserve">рения — хронические гастриты и гастродуодениты.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Причины приобщения к употреблению табака</w:t>
      </w:r>
      <w:r>
        <w:rPr>
          <w:rFonts w:ascii="Times New Roman" w:hAnsi="Times New Roman" w:cs="Times New Roman"/>
          <w:sz w:val="24"/>
          <w:szCs w:val="24"/>
        </w:rPr>
        <w:t xml:space="preserve"> в дет</w:t>
      </w:r>
      <w:r>
        <w:rPr>
          <w:rFonts w:ascii="Times New Roman" w:hAnsi="Times New Roman" w:cs="Times New Roman"/>
          <w:sz w:val="24"/>
          <w:szCs w:val="24"/>
        </w:rPr>
        <w:t>ском и подростковом возрасте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Высокий уровень п</w:t>
      </w:r>
      <w:r>
        <w:rPr>
          <w:rFonts w:ascii="Times New Roman" w:hAnsi="Times New Roman" w:cs="Times New Roman"/>
          <w:sz w:val="24"/>
          <w:szCs w:val="24"/>
        </w:rPr>
        <w:t>отребления табака среди подрост</w:t>
      </w:r>
      <w:r>
        <w:rPr>
          <w:rFonts w:ascii="Times New Roman" w:hAnsi="Times New Roman" w:cs="Times New Roman"/>
          <w:sz w:val="24"/>
          <w:szCs w:val="24"/>
        </w:rPr>
        <w:t xml:space="preserve">ков в Российской Федерации обусловлен низкой ценой и шаговой доступностью табака, воздействием рекламы и все еще привлекательным оформлением сигаретных пачек.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Важными ст</w:t>
      </w:r>
      <w:r>
        <w:rPr>
          <w:rFonts w:ascii="Times New Roman" w:hAnsi="Times New Roman" w:cs="Times New Roman"/>
          <w:sz w:val="24"/>
          <w:szCs w:val="24"/>
        </w:rPr>
        <w:t>имулами для начала курения явля</w:t>
      </w:r>
      <w:r>
        <w:rPr>
          <w:rFonts w:ascii="Times New Roman" w:hAnsi="Times New Roman" w:cs="Times New Roman"/>
          <w:sz w:val="24"/>
          <w:szCs w:val="24"/>
        </w:rPr>
        <w:t xml:space="preserve">ются социальные факторы: курение в семье, желание самоутвердиться, курение других подростков.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Пример родителей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отивация начала курения в подр</w:t>
      </w:r>
      <w:r>
        <w:rPr>
          <w:rFonts w:ascii="Times New Roman" w:hAnsi="Times New Roman" w:cs="Times New Roman"/>
          <w:sz w:val="24"/>
          <w:szCs w:val="24"/>
        </w:rPr>
        <w:t>остковом возрасте имеет полифак</w:t>
      </w:r>
      <w:r>
        <w:rPr>
          <w:rFonts w:ascii="Times New Roman" w:hAnsi="Times New Roman" w:cs="Times New Roman"/>
          <w:sz w:val="24"/>
          <w:szCs w:val="24"/>
        </w:rPr>
        <w:t xml:space="preserve">торный генез. Однако именно курение родителей следует рассматривать как основу формирования никотиновой аддикции (зависимости) детей. Дети, в семьях которых курят оба родителя, фактически обречены на курение — они курят более чем в 77% случаев. Достоверно и существенно возрастают риски курения, если курит один из родителей, либо курит старший брат — в этом случае становятся курильщиками более 55% подростков. Это связано с тем, что одним из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основных механ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измов формиро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вания личнос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ти является идентификация — 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ждествление себя с близким взрослым человеком.</w:t>
      </w:r>
      <w:r>
        <w:rPr>
          <w:rFonts w:ascii="Times New Roman" w:hAnsi="Times New Roman" w:cs="Times New Roman"/>
          <w:sz w:val="24"/>
          <w:szCs w:val="24"/>
        </w:rPr>
        <w:t xml:space="preserve"> Идентифицируя себя с родителями или людьми, выполняющими их функции, ребенок осваивает </w:t>
      </w:r>
      <w:r>
        <w:rPr>
          <w:rFonts w:ascii="Times New Roman" w:hAnsi="Times New Roman" w:cs="Times New Roman"/>
          <w:sz w:val="24"/>
          <w:szCs w:val="24"/>
        </w:rPr>
        <w:lastRenderedPageBreak/>
        <w:t>модели поведения</w:t>
      </w:r>
      <w:r>
        <w:rPr>
          <w:rFonts w:ascii="Times New Roman" w:hAnsi="Times New Roman" w:cs="Times New Roman"/>
          <w:sz w:val="24"/>
          <w:szCs w:val="24"/>
        </w:rPr>
        <w:t xml:space="preserve"> и от того, какие модели поведе</w:t>
      </w:r>
      <w:r>
        <w:rPr>
          <w:rFonts w:ascii="Times New Roman" w:hAnsi="Times New Roman" w:cs="Times New Roman"/>
          <w:sz w:val="24"/>
          <w:szCs w:val="24"/>
        </w:rPr>
        <w:t xml:space="preserve">ния демонстрируются, зависит, какая “картина мира” (“образ мира”) у ребенка сформируется.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“Образ мира” подростка, родители которого курят, как правило, включает сигарету как органичную, неотъемлемую часть жизни взрослого человека. И потому, когда в определенный момент времени подросток начин</w:t>
      </w:r>
      <w:r>
        <w:rPr>
          <w:rFonts w:ascii="Times New Roman" w:hAnsi="Times New Roman" w:cs="Times New Roman"/>
          <w:sz w:val="24"/>
          <w:szCs w:val="24"/>
        </w:rPr>
        <w:t>ает демонстрировать свою “взрос</w:t>
      </w:r>
      <w:r>
        <w:rPr>
          <w:rFonts w:ascii="Times New Roman" w:hAnsi="Times New Roman" w:cs="Times New Roman"/>
          <w:sz w:val="24"/>
          <w:szCs w:val="24"/>
        </w:rPr>
        <w:t xml:space="preserve">лость”, он, первым делом, начинает курить. </w:t>
      </w:r>
      <w:r>
        <w:rPr>
          <w:rFonts w:ascii="Times New Roman" w:hAnsi="Times New Roman" w:cs="Times New Roman"/>
          <w:sz w:val="24"/>
          <w:szCs w:val="24"/>
          <w:u w:val="single"/>
        </w:rPr>
        <w:t>Курение значимых взрослых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Важен и тот факт, что курят представители формирующих профессий — воспитатели, педа</w:t>
      </w:r>
      <w:r>
        <w:rPr>
          <w:rFonts w:ascii="Times New Roman" w:hAnsi="Times New Roman" w:cs="Times New Roman"/>
          <w:sz w:val="24"/>
          <w:szCs w:val="24"/>
        </w:rPr>
        <w:t>гоги, врачи, — традиционно пред</w:t>
      </w:r>
      <w:r>
        <w:rPr>
          <w:rFonts w:ascii="Times New Roman" w:hAnsi="Times New Roman" w:cs="Times New Roman"/>
          <w:sz w:val="24"/>
          <w:szCs w:val="24"/>
        </w:rPr>
        <w:t xml:space="preserve">ставляющие некоторую модель для подражания, что также оказывает </w:t>
      </w:r>
      <w:r>
        <w:rPr>
          <w:rFonts w:ascii="Times New Roman" w:hAnsi="Times New Roman" w:cs="Times New Roman"/>
          <w:sz w:val="24"/>
          <w:szCs w:val="24"/>
        </w:rPr>
        <w:t>непосредственное влияние на 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“образа мира” их подопечных.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Подражание сверстникам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фактором, способствующим приобщению к курению, является </w:t>
      </w:r>
      <w:r>
        <w:rPr>
          <w:rFonts w:ascii="Times New Roman" w:hAnsi="Times New Roman" w:cs="Times New Roman"/>
          <w:sz w:val="24"/>
          <w:szCs w:val="24"/>
          <w:u w:val="single"/>
        </w:rPr>
        <w:t>“подражание сверстникам</w:t>
      </w:r>
      <w:r>
        <w:rPr>
          <w:rFonts w:ascii="Times New Roman" w:hAnsi="Times New Roman" w:cs="Times New Roman"/>
          <w:sz w:val="24"/>
          <w:szCs w:val="24"/>
        </w:rPr>
        <w:t>”. Уникальная по силе работа эффекта</w:t>
      </w:r>
      <w:r>
        <w:rPr>
          <w:rFonts w:ascii="Times New Roman" w:hAnsi="Times New Roman" w:cs="Times New Roman"/>
          <w:sz w:val="24"/>
          <w:szCs w:val="24"/>
        </w:rPr>
        <w:t xml:space="preserve"> “подражания сверстникам”, осно</w:t>
      </w:r>
      <w:r>
        <w:rPr>
          <w:rFonts w:ascii="Times New Roman" w:hAnsi="Times New Roman" w:cs="Times New Roman"/>
          <w:sz w:val="24"/>
          <w:szCs w:val="24"/>
        </w:rPr>
        <w:t xml:space="preserve">ванная на подростковом конформизме, на сильном желании не быть “белой вороной”, связана с ведущей для подросткового возраста деятельностью — интимно-личностным общением со </w:t>
      </w:r>
      <w:r>
        <w:rPr>
          <w:rFonts w:ascii="Times New Roman" w:hAnsi="Times New Roman" w:cs="Times New Roman"/>
          <w:sz w:val="24"/>
          <w:szCs w:val="24"/>
        </w:rPr>
        <w:t xml:space="preserve">сверстниками (Д.Б. Эльконин) </w:t>
      </w:r>
      <w:r>
        <w:rPr>
          <w:rFonts w:ascii="Times New Roman" w:hAnsi="Times New Roman" w:cs="Times New Roman"/>
          <w:sz w:val="24"/>
          <w:szCs w:val="24"/>
        </w:rPr>
        <w:t>. Общение со сверстниками пронизывает всю жизнь подростков, накладывая отпечаток на учение и внеучебные занятия, на отношения с родителями. В этой связи механизм распространения первых проб табака в группах п</w:t>
      </w:r>
      <w:r>
        <w:rPr>
          <w:rFonts w:ascii="Times New Roman" w:hAnsi="Times New Roman" w:cs="Times New Roman"/>
          <w:sz w:val="24"/>
          <w:szCs w:val="24"/>
        </w:rPr>
        <w:t>одростков, зачастую, можно срав</w:t>
      </w:r>
      <w:r>
        <w:rPr>
          <w:rFonts w:ascii="Times New Roman" w:hAnsi="Times New Roman" w:cs="Times New Roman"/>
          <w:sz w:val="24"/>
          <w:szCs w:val="24"/>
        </w:rPr>
        <w:t xml:space="preserve">нивать с распространением вирусной инфекции.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“Тенденция к взрослости”.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психологиче</w:t>
      </w:r>
      <w:r>
        <w:rPr>
          <w:rFonts w:ascii="Times New Roman" w:hAnsi="Times New Roman" w:cs="Times New Roman"/>
          <w:sz w:val="24"/>
          <w:szCs w:val="24"/>
        </w:rPr>
        <w:t>ским новообразован</w:t>
      </w:r>
      <w:r>
        <w:rPr>
          <w:rFonts w:ascii="Times New Roman" w:hAnsi="Times New Roman" w:cs="Times New Roman"/>
          <w:sz w:val="24"/>
          <w:szCs w:val="24"/>
        </w:rPr>
        <w:t>ием подросткового возраста явля</w:t>
      </w:r>
      <w:r>
        <w:rPr>
          <w:rFonts w:ascii="Times New Roman" w:hAnsi="Times New Roman" w:cs="Times New Roman"/>
          <w:sz w:val="24"/>
          <w:szCs w:val="24"/>
        </w:rPr>
        <w:t>ется “чувство взрослости” — отношение к себе как к взрослому, ощущение и осознание собственной ответственности, самостоятельности, независимости</w:t>
      </w:r>
      <w:r>
        <w:rPr>
          <w:rFonts w:ascii="Times New Roman" w:hAnsi="Times New Roman" w:cs="Times New Roman"/>
          <w:sz w:val="24"/>
          <w:szCs w:val="24"/>
        </w:rPr>
        <w:t xml:space="preserve"> (Д.Б. Эльконин)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чувством взрослости у подростка может </w:t>
      </w:r>
      <w:r>
        <w:rPr>
          <w:rFonts w:ascii="Times New Roman" w:hAnsi="Times New Roman" w:cs="Times New Roman"/>
          <w:sz w:val="24"/>
          <w:szCs w:val="24"/>
        </w:rPr>
        <w:t>существовать “тенденция к взрос</w:t>
      </w:r>
      <w:r>
        <w:rPr>
          <w:rFonts w:ascii="Times New Roman" w:hAnsi="Times New Roman" w:cs="Times New Roman"/>
          <w:sz w:val="24"/>
          <w:szCs w:val="24"/>
        </w:rPr>
        <w:t xml:space="preserve">лости” — стремление казаться взрослым, замещающая чувство взрослости при его несформированности. Эта тенденция может быть реализована при помощи чисто </w:t>
      </w:r>
      <w:r>
        <w:rPr>
          <w:rFonts w:ascii="Times New Roman" w:hAnsi="Times New Roman" w:cs="Times New Roman"/>
          <w:b/>
          <w:sz w:val="24"/>
          <w:szCs w:val="24"/>
        </w:rPr>
        <w:t>внешних атрибутов</w:t>
      </w:r>
      <w:r>
        <w:rPr>
          <w:rFonts w:ascii="Times New Roman" w:hAnsi="Times New Roman" w:cs="Times New Roman"/>
          <w:sz w:val="24"/>
          <w:szCs w:val="24"/>
        </w:rPr>
        <w:t xml:space="preserve">, например, сигареты в руке, баночки слабоалкогольного коктейля, яркого макияжа у девочки.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</w:t>
      </w:r>
      <w:r>
        <w:rPr>
          <w:rFonts w:ascii="Times New Roman" w:hAnsi="Times New Roman" w:cs="Times New Roman"/>
          <w:sz w:val="24"/>
          <w:szCs w:val="24"/>
        </w:rPr>
        <w:t>ом, сигарета, как атрибут взрос</w:t>
      </w:r>
      <w:r>
        <w:rPr>
          <w:rFonts w:ascii="Times New Roman" w:hAnsi="Times New Roman" w:cs="Times New Roman"/>
          <w:sz w:val="24"/>
          <w:szCs w:val="24"/>
        </w:rPr>
        <w:t>лого имиджа, является одной из причин приобщения к курению в подростковом и юношеском возрасте.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Что такое регулярное курение у детей и подростков?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14 лет за регулярное курение следует считать выкуривание одной сигареты в неделю и более, а с 15 лет, как у взрослых, 1 сигареты в день и более.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редкое курение следует </w:t>
      </w:r>
      <w:r>
        <w:rPr>
          <w:rFonts w:ascii="Times New Roman" w:hAnsi="Times New Roman" w:cs="Times New Roman"/>
          <w:sz w:val="24"/>
          <w:szCs w:val="24"/>
        </w:rPr>
        <w:t xml:space="preserve">расценивать как нерегулярное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курения даже у одного и того же ребенка может заметно варьир</w:t>
      </w:r>
      <w:r>
        <w:rPr>
          <w:rFonts w:ascii="Times New Roman" w:hAnsi="Times New Roman" w:cs="Times New Roman"/>
          <w:sz w:val="24"/>
          <w:szCs w:val="24"/>
        </w:rPr>
        <w:t>овать в разные дни и даже в раз</w:t>
      </w:r>
      <w:r>
        <w:rPr>
          <w:rFonts w:ascii="Times New Roman" w:hAnsi="Times New Roman" w:cs="Times New Roman"/>
          <w:sz w:val="24"/>
          <w:szCs w:val="24"/>
        </w:rPr>
        <w:t xml:space="preserve">ные сезоны года.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Оценка статуса курения</w:t>
      </w:r>
      <w:r>
        <w:rPr>
          <w:rFonts w:ascii="Times New Roman" w:hAnsi="Times New Roman" w:cs="Times New Roman"/>
          <w:sz w:val="24"/>
          <w:szCs w:val="24"/>
        </w:rPr>
        <w:t xml:space="preserve"> в центре здоровья для детей Статус курени</w:t>
      </w:r>
      <w:r>
        <w:rPr>
          <w:rFonts w:ascii="Times New Roman" w:hAnsi="Times New Roman" w:cs="Times New Roman"/>
          <w:sz w:val="24"/>
          <w:szCs w:val="24"/>
        </w:rPr>
        <w:t>я ребенка/подростка при обследо</w:t>
      </w:r>
      <w:r>
        <w:rPr>
          <w:rFonts w:ascii="Times New Roman" w:hAnsi="Times New Roman" w:cs="Times New Roman"/>
          <w:sz w:val="24"/>
          <w:szCs w:val="24"/>
        </w:rPr>
        <w:t>вании в центре здоровья устанавливается: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опросным методом;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по данным оценки концентрации монооксида углерода в выдыхаемом воздухе (обследование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 помощью смокелайзера).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позволяет не только объективизировать факт курения самим подростком, но и установить факт пассивного курения (которое нередко выявляетс</w:t>
      </w:r>
      <w:r>
        <w:rPr>
          <w:rFonts w:ascii="Times New Roman" w:hAnsi="Times New Roman" w:cs="Times New Roman"/>
          <w:sz w:val="24"/>
          <w:szCs w:val="24"/>
        </w:rPr>
        <w:t>я в центре здоровья при прожива</w:t>
      </w:r>
      <w:r>
        <w:rPr>
          <w:rFonts w:ascii="Times New Roman" w:hAnsi="Times New Roman" w:cs="Times New Roman"/>
          <w:sz w:val="24"/>
          <w:szCs w:val="24"/>
        </w:rPr>
        <w:t xml:space="preserve">нии ребенка/подростка в небольшой квартире или одной комнате с курящим родственником).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>
        <w:rPr>
          <w:rFonts w:ascii="Times New Roman" w:hAnsi="Times New Roman" w:cs="Times New Roman"/>
          <w:sz w:val="24"/>
          <w:szCs w:val="24"/>
        </w:rPr>
        <w:t>от концентрации монооксида угле</w:t>
      </w:r>
      <w:r>
        <w:rPr>
          <w:rFonts w:ascii="Times New Roman" w:hAnsi="Times New Roman" w:cs="Times New Roman"/>
          <w:sz w:val="24"/>
          <w:szCs w:val="24"/>
        </w:rPr>
        <w:t>рода в выдыхаемом воздухе определяется тяжесть курения: отсутствие курения 0-4 ppm, легкое курение 5-6 ppm, умеренное курение 7-10 ppm, курение тяже</w:t>
      </w:r>
      <w:r>
        <w:rPr>
          <w:rFonts w:ascii="Times New Roman" w:hAnsi="Times New Roman" w:cs="Times New Roman"/>
          <w:sz w:val="24"/>
          <w:szCs w:val="24"/>
        </w:rPr>
        <w:t xml:space="preserve">лой степени — 11-25 ррm, более 26 ppm — курение очень тяжелой степени;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 концентрации котинина в моче. Данное исследование не входит в обязательное комплексное обследование в центре здоровья, проводится при необходимости и только с согласия родителей ребенка/подростка;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функция дыхательной системы, тесно связанная с курением, оценивается по данным спирометрии.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Консультирование по профилактике табакокурения и по отказу от курения в центре здоровья для детей При каждом визите к врачу ребенка </w:t>
      </w:r>
      <w:r>
        <w:rPr>
          <w:rFonts w:ascii="Times New Roman" w:hAnsi="Times New Roman" w:cs="Times New Roman"/>
          <w:b/>
          <w:sz w:val="24"/>
          <w:szCs w:val="24"/>
        </w:rPr>
        <w:t>в возрасте 9 лет и старше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спросить, курит ли он. Если нет, то ребе</w:t>
      </w:r>
      <w:r>
        <w:rPr>
          <w:rFonts w:ascii="Times New Roman" w:hAnsi="Times New Roman" w:cs="Times New Roman"/>
          <w:sz w:val="24"/>
          <w:szCs w:val="24"/>
        </w:rPr>
        <w:t>нка следует похвалить и подчерк</w:t>
      </w:r>
      <w:r>
        <w:rPr>
          <w:rFonts w:ascii="Times New Roman" w:hAnsi="Times New Roman" w:cs="Times New Roman"/>
          <w:sz w:val="24"/>
          <w:szCs w:val="24"/>
        </w:rPr>
        <w:t xml:space="preserve">нуть, что это важно для сохранения его здоровья.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желательно проводить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 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тием родителя(ей).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Врачу центра здоровья для детей обязательно следует расспросить родителей ребенка, курят ли они и к</w:t>
      </w:r>
      <w:r>
        <w:rPr>
          <w:rFonts w:ascii="Times New Roman" w:hAnsi="Times New Roman" w:cs="Times New Roman"/>
          <w:sz w:val="24"/>
          <w:szCs w:val="24"/>
        </w:rPr>
        <w:t>урят ли другие близкие родствен</w:t>
      </w:r>
      <w:r>
        <w:rPr>
          <w:rFonts w:ascii="Times New Roman" w:hAnsi="Times New Roman" w:cs="Times New Roman"/>
          <w:sz w:val="24"/>
          <w:szCs w:val="24"/>
        </w:rPr>
        <w:t xml:space="preserve">ники, проживающие с ребенком (старшие братья и сестры, дедушки, бабушки и др.). Факт курения близких родственников следует зафиксировать в карте ребенка.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живет с курящими родственниками, им необходимо сообщить о том, что: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их пример резко увеличивает вероятность того, что ребенок начнет курить, а их отказ от курения будет способствовать профилактике табакокурения у ребенка (первичная профилактика); — дети курящих родителей являются пассивными курильщиками</w:t>
      </w:r>
      <w:r>
        <w:rPr>
          <w:rFonts w:ascii="Times New Roman" w:hAnsi="Times New Roman" w:cs="Times New Roman"/>
          <w:sz w:val="24"/>
          <w:szCs w:val="24"/>
        </w:rPr>
        <w:t xml:space="preserve"> (пассивными курильщиками счита</w:t>
      </w:r>
      <w:r>
        <w:rPr>
          <w:rFonts w:ascii="Times New Roman" w:hAnsi="Times New Roman" w:cs="Times New Roman"/>
          <w:sz w:val="24"/>
          <w:szCs w:val="24"/>
        </w:rPr>
        <w:t xml:space="preserve">ются те, кто находится в накуренном помещении).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Пассивное курение </w:t>
      </w:r>
      <w:r>
        <w:rPr>
          <w:rFonts w:ascii="Times New Roman" w:hAnsi="Times New Roman" w:cs="Times New Roman"/>
          <w:sz w:val="24"/>
          <w:szCs w:val="24"/>
        </w:rPr>
        <w:t>оказывает серьезное негативное влияние на здоров</w:t>
      </w:r>
      <w:r>
        <w:rPr>
          <w:rFonts w:ascii="Times New Roman" w:hAnsi="Times New Roman" w:cs="Times New Roman"/>
          <w:sz w:val="24"/>
          <w:szCs w:val="24"/>
        </w:rPr>
        <w:t xml:space="preserve">ье ребенка.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>
        <w:rPr>
          <w:rFonts w:ascii="Times New Roman" w:hAnsi="Times New Roman" w:cs="Times New Roman"/>
          <w:sz w:val="24"/>
          <w:szCs w:val="24"/>
        </w:rPr>
        <w:t>ети курящих родителей чаще имеют плохой аппетит, страд</w:t>
      </w:r>
      <w:r>
        <w:rPr>
          <w:rFonts w:ascii="Times New Roman" w:hAnsi="Times New Roman" w:cs="Times New Roman"/>
          <w:sz w:val="24"/>
          <w:szCs w:val="24"/>
        </w:rPr>
        <w:t>ают бронхо-легочными заболевани</w:t>
      </w:r>
      <w:r>
        <w:rPr>
          <w:rFonts w:ascii="Times New Roman" w:hAnsi="Times New Roman" w:cs="Times New Roman"/>
          <w:sz w:val="24"/>
          <w:szCs w:val="24"/>
        </w:rPr>
        <w:t xml:space="preserve">ями, аллергическими заболеваниями, болезнями среднего уха.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Курение родителей утяжеляет течение бронхиальной астмы у детей.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Вдыхание некурящими людьми табачного дыма увеличивает риск развития во взрослом возрасте ишемической болезни сердца.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Родителям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как себя вести: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Наказания н</w:t>
      </w:r>
      <w:r>
        <w:rPr>
          <w:rFonts w:ascii="Times New Roman" w:hAnsi="Times New Roman" w:cs="Times New Roman"/>
          <w:sz w:val="24"/>
          <w:szCs w:val="24"/>
        </w:rPr>
        <w:t>е устраняют причин раннего куре</w:t>
      </w:r>
      <w:r>
        <w:rPr>
          <w:rFonts w:ascii="Times New Roman" w:hAnsi="Times New Roman" w:cs="Times New Roman"/>
          <w:sz w:val="24"/>
          <w:szCs w:val="24"/>
        </w:rPr>
        <w:t xml:space="preserve">ния, они только наносят ущерб доверию ребенка к родителям;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 следует запугивать ребенка — информация о вреде курения</w:t>
      </w:r>
      <w:r>
        <w:rPr>
          <w:rFonts w:ascii="Times New Roman" w:hAnsi="Times New Roman" w:cs="Times New Roman"/>
          <w:sz w:val="24"/>
          <w:szCs w:val="24"/>
        </w:rPr>
        <w:t xml:space="preserve"> должна быть достоверной и акту</w:t>
      </w:r>
      <w:r>
        <w:rPr>
          <w:rFonts w:ascii="Times New Roman" w:hAnsi="Times New Roman" w:cs="Times New Roman"/>
          <w:sz w:val="24"/>
          <w:szCs w:val="24"/>
        </w:rPr>
        <w:t>альной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Взрослые не уронят своего авторитета, если откровенно признаются ребенку в своей слабости: сами они курят потому, что не в силах избавиться от этой пагубной привычки, но связывают с ней многие проблем</w:t>
      </w:r>
      <w:r>
        <w:rPr>
          <w:rFonts w:ascii="Times New Roman" w:hAnsi="Times New Roman" w:cs="Times New Roman"/>
          <w:sz w:val="24"/>
          <w:szCs w:val="24"/>
        </w:rPr>
        <w:t>ы со своим здоровьем. Такое при</w:t>
      </w:r>
      <w:r>
        <w:rPr>
          <w:rFonts w:ascii="Times New Roman" w:hAnsi="Times New Roman" w:cs="Times New Roman"/>
          <w:sz w:val="24"/>
          <w:szCs w:val="24"/>
        </w:rPr>
        <w:t>знание способствует формированию у ребенка пра</w:t>
      </w:r>
      <w:r>
        <w:rPr>
          <w:rFonts w:ascii="Times New Roman" w:hAnsi="Times New Roman" w:cs="Times New Roman"/>
          <w:sz w:val="24"/>
          <w:szCs w:val="24"/>
        </w:rPr>
        <w:t xml:space="preserve">вильного отношения к курению и повышает доверие к близким;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Курение в по</w:t>
      </w:r>
      <w:r>
        <w:rPr>
          <w:rFonts w:ascii="Times New Roman" w:hAnsi="Times New Roman" w:cs="Times New Roman"/>
          <w:sz w:val="24"/>
          <w:szCs w:val="24"/>
        </w:rPr>
        <w:t>дростковом возрасте нередко сви</w:t>
      </w:r>
      <w:r>
        <w:rPr>
          <w:rFonts w:ascii="Times New Roman" w:hAnsi="Times New Roman" w:cs="Times New Roman"/>
          <w:sz w:val="24"/>
          <w:szCs w:val="24"/>
        </w:rPr>
        <w:t xml:space="preserve">детельствует о неблагополучии в семье, в частности, это может означать, что ребенок не удовлетворен своей ролью и что ему нужно помочь почувствовать себя более взрослым;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Следует обр</w:t>
      </w:r>
      <w:r>
        <w:rPr>
          <w:rFonts w:ascii="Times New Roman" w:hAnsi="Times New Roman" w:cs="Times New Roman"/>
          <w:sz w:val="24"/>
          <w:szCs w:val="24"/>
        </w:rPr>
        <w:t>атить внимание на отношения под</w:t>
      </w:r>
      <w:r>
        <w:rPr>
          <w:rFonts w:ascii="Times New Roman" w:hAnsi="Times New Roman" w:cs="Times New Roman"/>
          <w:sz w:val="24"/>
          <w:szCs w:val="24"/>
        </w:rPr>
        <w:t xml:space="preserve">ростка со сверстниками, постараться оберегать его от влияния курящих друзей и учитывать особенности подросткового курения.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коло половины подростков хотели бы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бросить курить, </w:t>
      </w:r>
      <w:r>
        <w:rPr>
          <w:rFonts w:ascii="Times New Roman" w:hAnsi="Times New Roman" w:cs="Times New Roman"/>
          <w:sz w:val="24"/>
          <w:szCs w:val="24"/>
        </w:rPr>
        <w:t xml:space="preserve">и одна из причин этого — ухудшение самочувствия, даже несмотря на малый стаж курения в детском и подростковом возрасте.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в 14-15 лет у курящих подростков по сравнению с некурящими достоверно чаще наблюдаются кашель с мокротой и одышка.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Врачу необходимо информироват</w:t>
      </w:r>
      <w:r>
        <w:rPr>
          <w:rFonts w:ascii="Times New Roman" w:hAnsi="Times New Roman" w:cs="Times New Roman"/>
          <w:sz w:val="24"/>
          <w:szCs w:val="24"/>
        </w:rPr>
        <w:t>ь подростка о негативных послед</w:t>
      </w:r>
      <w:r>
        <w:rPr>
          <w:rFonts w:ascii="Times New Roman" w:hAnsi="Times New Roman" w:cs="Times New Roman"/>
          <w:sz w:val="24"/>
          <w:szCs w:val="24"/>
        </w:rPr>
        <w:t>ствиях курения в его возрасте (желтые пальцы, неприятный запах и</w:t>
      </w:r>
      <w:r>
        <w:rPr>
          <w:rFonts w:ascii="Times New Roman" w:hAnsi="Times New Roman" w:cs="Times New Roman"/>
          <w:sz w:val="24"/>
          <w:szCs w:val="24"/>
        </w:rPr>
        <w:t>зо рта, плохой цвет лица, непри</w:t>
      </w:r>
      <w:r>
        <w:rPr>
          <w:rFonts w:ascii="Times New Roman" w:hAnsi="Times New Roman" w:cs="Times New Roman"/>
          <w:sz w:val="24"/>
          <w:szCs w:val="24"/>
        </w:rPr>
        <w:t xml:space="preserve">ятный запах от волос, ухудшение состояния кожи).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объяснить, что большинство взрослых курильщиков сожалеет об этой своей привычке, но во взрослом состоянии бросить курить очень трудно из-за выраженной табачной зависимости.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р</w:t>
      </w:r>
      <w:r>
        <w:rPr>
          <w:rFonts w:ascii="Times New Roman" w:hAnsi="Times New Roman" w:cs="Times New Roman"/>
          <w:sz w:val="24"/>
          <w:szCs w:val="24"/>
        </w:rPr>
        <w:t xml:space="preserve">азвеять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неправильные представле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ния подростка</w:t>
      </w:r>
      <w:r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апример, о том, что курение спо</w:t>
      </w:r>
      <w:r>
        <w:rPr>
          <w:rFonts w:ascii="Times New Roman" w:hAnsi="Times New Roman" w:cs="Times New Roman"/>
          <w:sz w:val="24"/>
          <w:szCs w:val="24"/>
        </w:rPr>
        <w:t>собствует похуда</w:t>
      </w:r>
      <w:r>
        <w:rPr>
          <w:rFonts w:ascii="Times New Roman" w:hAnsi="Times New Roman" w:cs="Times New Roman"/>
          <w:sz w:val="24"/>
          <w:szCs w:val="24"/>
        </w:rPr>
        <w:t>нию, курение легких сигарет без</w:t>
      </w:r>
      <w:r>
        <w:rPr>
          <w:rFonts w:ascii="Times New Roman" w:hAnsi="Times New Roman" w:cs="Times New Roman"/>
          <w:sz w:val="24"/>
          <w:szCs w:val="24"/>
        </w:rPr>
        <w:t xml:space="preserve">вредно, курение </w:t>
      </w:r>
      <w:r>
        <w:rPr>
          <w:rFonts w:ascii="Times New Roman" w:hAnsi="Times New Roman" w:cs="Times New Roman"/>
          <w:sz w:val="24"/>
          <w:szCs w:val="24"/>
        </w:rPr>
        <w:t>кальяна полезно, так как способ</w:t>
      </w:r>
      <w:r>
        <w:rPr>
          <w:rFonts w:ascii="Times New Roman" w:hAnsi="Times New Roman" w:cs="Times New Roman"/>
          <w:sz w:val="24"/>
          <w:szCs w:val="24"/>
        </w:rPr>
        <w:t xml:space="preserve">ствует расслаблению и т.д.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Если подросток не хочет бросать курить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нужно помоч</w:t>
      </w:r>
      <w:r>
        <w:rPr>
          <w:rFonts w:ascii="Times New Roman" w:hAnsi="Times New Roman" w:cs="Times New Roman"/>
          <w:sz w:val="24"/>
          <w:szCs w:val="24"/>
        </w:rPr>
        <w:t>ь ему пересмотреть это решение,</w:t>
      </w:r>
      <w:r>
        <w:rPr>
          <w:rFonts w:ascii="Times New Roman" w:hAnsi="Times New Roman" w:cs="Times New Roman"/>
          <w:sz w:val="24"/>
          <w:szCs w:val="24"/>
        </w:rPr>
        <w:t>важно подчеркнуть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отказа от курения: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уменьшение частоты простудных заболеваний,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пов</w:t>
      </w:r>
      <w:r>
        <w:rPr>
          <w:rFonts w:ascii="Times New Roman" w:hAnsi="Times New Roman" w:cs="Times New Roman"/>
          <w:sz w:val="24"/>
          <w:szCs w:val="24"/>
        </w:rPr>
        <w:t xml:space="preserve">ышение успехов в спорте,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-возмож</w:t>
      </w:r>
      <w:r>
        <w:rPr>
          <w:rFonts w:ascii="Times New Roman" w:hAnsi="Times New Roman" w:cs="Times New Roman"/>
          <w:sz w:val="24"/>
          <w:szCs w:val="24"/>
        </w:rPr>
        <w:t xml:space="preserve">ность тратить деньги на более интересные вещи,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более привлекательный внешний вид, что особенно важно для девочек).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предложить подростку взвесить все доводы “за” и “против</w:t>
      </w:r>
      <w:r>
        <w:rPr>
          <w:rFonts w:ascii="Times New Roman" w:hAnsi="Times New Roman" w:cs="Times New Roman"/>
          <w:sz w:val="24"/>
          <w:szCs w:val="24"/>
        </w:rPr>
        <w:t>” (написав на бумаге в два сто</w:t>
      </w:r>
      <w:r>
        <w:rPr>
          <w:rFonts w:ascii="Times New Roman" w:hAnsi="Times New Roman" w:cs="Times New Roman"/>
          <w:sz w:val="24"/>
          <w:szCs w:val="24"/>
        </w:rPr>
        <w:t xml:space="preserve">лбика): например,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“за” — улучше</w:t>
      </w:r>
      <w:r>
        <w:rPr>
          <w:rFonts w:ascii="Times New Roman" w:hAnsi="Times New Roman" w:cs="Times New Roman"/>
          <w:sz w:val="24"/>
          <w:szCs w:val="24"/>
        </w:rPr>
        <w:t>ние самочувствия, лучший цвет лица, более успешные занятия спорт</w:t>
      </w:r>
      <w:r>
        <w:rPr>
          <w:rFonts w:ascii="Times New Roman" w:hAnsi="Times New Roman" w:cs="Times New Roman"/>
          <w:sz w:val="24"/>
          <w:szCs w:val="24"/>
        </w:rPr>
        <w:t>ом, возможность более рациональ</w:t>
      </w:r>
      <w:r>
        <w:rPr>
          <w:rFonts w:ascii="Times New Roman" w:hAnsi="Times New Roman" w:cs="Times New Roman"/>
          <w:sz w:val="24"/>
          <w:szCs w:val="24"/>
        </w:rPr>
        <w:t xml:space="preserve">ного использования карманных денег,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“против” — возможность прибавки в весе, непонимание и даже осуждение со стороны сверстников и т.д.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хочет бросить курить, желательно, чтобы он сделал это не откладывая, в ближайшие две недели. Родители и сверстники должны знать о таком намерении и оказать ему поддержку.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Целесообразно предложить подростку </w:t>
      </w:r>
      <w:r>
        <w:rPr>
          <w:rFonts w:ascii="Times New Roman" w:hAnsi="Times New Roman" w:cs="Times New Roman"/>
          <w:b/>
          <w:sz w:val="24"/>
          <w:szCs w:val="24"/>
        </w:rPr>
        <w:t>тест Фагестрема</w:t>
      </w:r>
      <w:r>
        <w:rPr>
          <w:rFonts w:ascii="Times New Roman" w:hAnsi="Times New Roman" w:cs="Times New Roman"/>
          <w:sz w:val="24"/>
          <w:szCs w:val="24"/>
        </w:rPr>
        <w:t xml:space="preserve"> с целью оценки степени никотиновой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зависимости. Так</w:t>
      </w:r>
      <w:r>
        <w:rPr>
          <w:rFonts w:ascii="Times New Roman" w:hAnsi="Times New Roman" w:cs="Times New Roman"/>
          <w:sz w:val="24"/>
          <w:szCs w:val="24"/>
        </w:rPr>
        <w:t>тика отказа от курения определя</w:t>
      </w:r>
      <w:r>
        <w:rPr>
          <w:rFonts w:ascii="Times New Roman" w:hAnsi="Times New Roman" w:cs="Times New Roman"/>
          <w:sz w:val="24"/>
          <w:szCs w:val="24"/>
        </w:rPr>
        <w:t xml:space="preserve">ется степенью никотиновой зависимости.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При отсутствии или ле</w:t>
      </w:r>
      <w:r>
        <w:rPr>
          <w:rFonts w:ascii="Times New Roman" w:hAnsi="Times New Roman" w:cs="Times New Roman"/>
          <w:sz w:val="24"/>
          <w:szCs w:val="24"/>
        </w:rPr>
        <w:t>гкой степени никотиновой зависи</w:t>
      </w:r>
      <w:r>
        <w:rPr>
          <w:rFonts w:ascii="Times New Roman" w:hAnsi="Times New Roman" w:cs="Times New Roman"/>
          <w:sz w:val="24"/>
          <w:szCs w:val="24"/>
        </w:rPr>
        <w:t>мости (0-3 балла</w:t>
      </w:r>
      <w:r>
        <w:rPr>
          <w:rFonts w:ascii="Times New Roman" w:hAnsi="Times New Roman" w:cs="Times New Roman"/>
          <w:sz w:val="24"/>
          <w:szCs w:val="24"/>
        </w:rPr>
        <w:t xml:space="preserve"> по тесту Фагестрема) рекоменду</w:t>
      </w:r>
      <w:r>
        <w:rPr>
          <w:rFonts w:ascii="Times New Roman" w:hAnsi="Times New Roman" w:cs="Times New Roman"/>
          <w:sz w:val="24"/>
          <w:szCs w:val="24"/>
        </w:rPr>
        <w:t xml:space="preserve">ется проведение беседы с пациентом, а также Школы по отказу от курения.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При выявлении тяжелой степени никотиновой зависимости (≥7 ба</w:t>
      </w:r>
      <w:r>
        <w:rPr>
          <w:rFonts w:ascii="Times New Roman" w:hAnsi="Times New Roman" w:cs="Times New Roman"/>
          <w:sz w:val="24"/>
          <w:szCs w:val="24"/>
        </w:rPr>
        <w:t>ллов по тесту Фагестрема), неод</w:t>
      </w:r>
      <w:r>
        <w:rPr>
          <w:rFonts w:ascii="Times New Roman" w:hAnsi="Times New Roman" w:cs="Times New Roman"/>
          <w:sz w:val="24"/>
          <w:szCs w:val="24"/>
        </w:rPr>
        <w:t>нократных безуспешных попытках отказа от курения, проведения неодн</w:t>
      </w:r>
      <w:r>
        <w:rPr>
          <w:rFonts w:ascii="Times New Roman" w:hAnsi="Times New Roman" w:cs="Times New Roman"/>
          <w:sz w:val="24"/>
          <w:szCs w:val="24"/>
        </w:rPr>
        <w:t>ократных бесед (кратких, продол</w:t>
      </w:r>
      <w:r>
        <w:rPr>
          <w:rFonts w:ascii="Times New Roman" w:hAnsi="Times New Roman" w:cs="Times New Roman"/>
          <w:sz w:val="24"/>
          <w:szCs w:val="24"/>
        </w:rPr>
        <w:t>жительных) и по</w:t>
      </w:r>
      <w:r>
        <w:rPr>
          <w:rFonts w:ascii="Times New Roman" w:hAnsi="Times New Roman" w:cs="Times New Roman"/>
          <w:sz w:val="24"/>
          <w:szCs w:val="24"/>
        </w:rPr>
        <w:t>сещения Школы по отказу от куре</w:t>
      </w:r>
      <w:r>
        <w:rPr>
          <w:rFonts w:ascii="Times New Roman" w:hAnsi="Times New Roman" w:cs="Times New Roman"/>
          <w:sz w:val="24"/>
          <w:szCs w:val="24"/>
        </w:rPr>
        <w:t xml:space="preserve">ния, </w:t>
      </w: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екомендовать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ростку никотинзаместите</w:t>
      </w:r>
      <w:r>
        <w:rPr>
          <w:rFonts w:ascii="Times New Roman" w:hAnsi="Times New Roman" w:cs="Times New Roman"/>
          <w:sz w:val="24"/>
          <w:szCs w:val="24"/>
        </w:rPr>
        <w:t>льную терапию (жеватель</w:t>
      </w:r>
      <w:r>
        <w:rPr>
          <w:rFonts w:ascii="Times New Roman" w:hAnsi="Times New Roman" w:cs="Times New Roman"/>
          <w:sz w:val="24"/>
          <w:szCs w:val="24"/>
        </w:rPr>
        <w:t xml:space="preserve">ную резинку, пластырь, спрей, подъязычные таблетки).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b/>
          <w:sz w:val="24"/>
          <w:szCs w:val="24"/>
        </w:rPr>
        <w:t>мотивационного инструмента</w:t>
      </w:r>
      <w:r>
        <w:rPr>
          <w:rFonts w:ascii="Times New Roman" w:hAnsi="Times New Roman" w:cs="Times New Roman"/>
          <w:sz w:val="24"/>
          <w:szCs w:val="24"/>
        </w:rPr>
        <w:t xml:space="preserve"> на этапе отказа от</w:t>
      </w:r>
      <w:r>
        <w:rPr>
          <w:rFonts w:ascii="Times New Roman" w:hAnsi="Times New Roman" w:cs="Times New Roman"/>
          <w:sz w:val="24"/>
          <w:szCs w:val="24"/>
        </w:rPr>
        <w:t xml:space="preserve"> курения можно использовать смо</w:t>
      </w:r>
      <w:r>
        <w:rPr>
          <w:rFonts w:ascii="Times New Roman" w:hAnsi="Times New Roman" w:cs="Times New Roman"/>
          <w:sz w:val="24"/>
          <w:szCs w:val="24"/>
        </w:rPr>
        <w:t>келайзер и данные спирометрии.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Врач центра здоровья должен контролировать успешность</w:t>
      </w:r>
      <w:r>
        <w:rPr>
          <w:rFonts w:ascii="Times New Roman" w:hAnsi="Times New Roman" w:cs="Times New Roman"/>
          <w:sz w:val="24"/>
          <w:szCs w:val="24"/>
        </w:rPr>
        <w:t xml:space="preserve"> прекра</w:t>
      </w:r>
      <w:r>
        <w:rPr>
          <w:rFonts w:ascii="Times New Roman" w:hAnsi="Times New Roman" w:cs="Times New Roman"/>
          <w:sz w:val="24"/>
          <w:szCs w:val="24"/>
        </w:rPr>
        <w:t>щения подростком курения. Пер</w:t>
      </w:r>
      <w:r>
        <w:rPr>
          <w:rFonts w:ascii="Times New Roman" w:hAnsi="Times New Roman" w:cs="Times New Roman"/>
          <w:sz w:val="24"/>
          <w:szCs w:val="24"/>
        </w:rPr>
        <w:t xml:space="preserve">вые попытки такого рода нередко безуспешны. Врачу необходимо вместе с подростком проанализировать причины неудачи и поощрить новые попытки отказа от курения.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Рекомендации подростку по отказу от курения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Если ты решил бросить </w:t>
      </w:r>
      <w:r>
        <w:rPr>
          <w:rFonts w:ascii="Times New Roman" w:hAnsi="Times New Roman" w:cs="Times New Roman"/>
          <w:sz w:val="24"/>
          <w:szCs w:val="24"/>
        </w:rPr>
        <w:t>курить, то сформули</w:t>
      </w:r>
      <w:r>
        <w:rPr>
          <w:rFonts w:ascii="Times New Roman" w:hAnsi="Times New Roman" w:cs="Times New Roman"/>
          <w:sz w:val="24"/>
          <w:szCs w:val="24"/>
        </w:rPr>
        <w:t>руй для себя, почему ты куришь и почему хочешь бросить курить.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Лучше бросить курить сразу, поскольку если бросать постепенно, то очень часто через некоторое время начинаешь курить как прежде.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Избегай ситуаций, провоцирующих курение.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Уговори своих друзей отказаться от курения, бросать курить легче вместе.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Для того, чтобы не набрать вес при прекращении курения, увеличь ФА и ограничь себя в потреблении сладкого, жирного и соленого.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Посчитай, сколько ты сэкономишь денег, если бросишь курить, реши, как ты их израсходуешь.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Помни, что е</w:t>
      </w:r>
      <w:r>
        <w:rPr>
          <w:rFonts w:ascii="Times New Roman" w:hAnsi="Times New Roman" w:cs="Times New Roman"/>
          <w:sz w:val="24"/>
          <w:szCs w:val="24"/>
        </w:rPr>
        <w:t>сли ты решил отказаться от куре</w:t>
      </w:r>
      <w:r>
        <w:rPr>
          <w:rFonts w:ascii="Times New Roman" w:hAnsi="Times New Roman" w:cs="Times New Roman"/>
          <w:sz w:val="24"/>
          <w:szCs w:val="24"/>
        </w:rPr>
        <w:t>ния, это проявление</w:t>
      </w:r>
      <w:r>
        <w:rPr>
          <w:rFonts w:ascii="Times New Roman" w:hAnsi="Times New Roman" w:cs="Times New Roman"/>
          <w:sz w:val="24"/>
          <w:szCs w:val="24"/>
        </w:rPr>
        <w:t xml:space="preserve"> твоей силы воли и твоего харак</w:t>
      </w:r>
      <w:r>
        <w:rPr>
          <w:rFonts w:ascii="Times New Roman" w:hAnsi="Times New Roman" w:cs="Times New Roman"/>
          <w:sz w:val="24"/>
          <w:szCs w:val="24"/>
        </w:rPr>
        <w:t>тера.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Тест Фагестрема: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сильна никотиновая зависимость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Через сколько времени после пробуждения Вы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закуриваете первую сигарету?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течение первых 5 минут ............... 3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От 6 до 30 минут ............................... 2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От 31 до 60 минут.............................. 1 балла(ов)</w:t>
      </w: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Более часа ......................................... 0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Трудно ли Вам воздерживаться от курения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местах, где курение запрещено?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Да ...................................................... 1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Нет .................................................... 0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 какой сигареты в течение дня Вам труднее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отказаться?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От первой ......................................... 1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От второй ......................................... 0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Сколько сигарет Вы выкуриваете в течение дня?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10 или меньше................................... 0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От 11 до 20 ........................................ 1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От 21 до 30 ........................................ 2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31 и более ......................................... 3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Курите ли Вы больше в первой половине дня,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во второй?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Да ...................................................... 1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Нет .................................................... 2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Продолжаете ли Вы курить, когда Вы очень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больны и вынуждены соблюдать постельный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в течение всего дня?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Да ...................................................... 1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Нет .................................................... 0 балла(ов)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очков: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0-3 балла. Если Вы набрали менее 4 баллов,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Вам, вероятно, удастся бросить курить не прибегая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медикаментозным средствам. Не откладывайте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шаг на завтра!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4-6 баллов. Если Вы набрали от 4 до 7 баллов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Вашу зависимость от никотина можно оценить как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среднюю. Собрав всю свою силу воли, Вы вполне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способны бросить курить.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7-10 баллов. Если Вы набрали более 7 баллов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высокая степень зависимости от никотина.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и Ваш врач должны подумать об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нии медицинских средств для того, чтобы помочь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бросить курить</w:t>
      </w:r>
    </w:p>
    <w:sectPr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2A11-F4AB-48C6-B405-9800C7F3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2348</Words>
  <Characters>13390</Characters>
  <Application>Microsoft Office Word</Application>
  <DocSecurity>0</DocSecurity>
  <Lines>111</Lines>
  <Paragraphs>31</Paragraphs>
  <ScaleCrop>false</ScaleCrop>
  <Company>DKMC</Company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2023-01-25T23:30:00Z</dcterms:created>
  <dcterms:modified xsi:type="dcterms:W3CDTF">2023-01-26T01:54:00Z</dcterms:modified>
</cp:coreProperties>
</file>